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1D62" w14:textId="77777777" w:rsidR="00EF35B8" w:rsidRDefault="00EF35B8" w:rsidP="00EF35B8">
      <w:pPr>
        <w:rPr>
          <w:rFonts w:eastAsia="Times New Roman"/>
        </w:rPr>
      </w:pPr>
      <w:r>
        <w:rPr>
          <w:rFonts w:eastAsia="Times New Roman"/>
        </w:rPr>
        <w:t>Spalding University for undergraduate and masters in Religious Studies.</w:t>
      </w:r>
    </w:p>
    <w:p w14:paraId="3E6D08A0" w14:textId="77777777" w:rsidR="00EF35B8" w:rsidRDefault="00EF35B8" w:rsidP="00EF35B8">
      <w:pPr>
        <w:rPr>
          <w:rFonts w:eastAsia="Times New Roman"/>
        </w:rPr>
      </w:pPr>
    </w:p>
    <w:p w14:paraId="77F0BBA9" w14:textId="77777777" w:rsidR="00EF35B8" w:rsidRDefault="00EF35B8" w:rsidP="00EF35B8">
      <w:pPr>
        <w:rPr>
          <w:rFonts w:eastAsia="Times New Roman"/>
        </w:rPr>
      </w:pPr>
      <w:r>
        <w:rPr>
          <w:rFonts w:eastAsia="Times New Roman"/>
        </w:rPr>
        <w:t>Certificate completion for Catechetical Ministries Archdiocese of Louisville and Boston Spiritual Institute.</w:t>
      </w:r>
    </w:p>
    <w:p w14:paraId="695C44EB" w14:textId="77777777" w:rsidR="00EF35B8" w:rsidRDefault="00EF35B8" w:rsidP="00EF35B8">
      <w:pPr>
        <w:rPr>
          <w:rFonts w:eastAsia="Times New Roman"/>
        </w:rPr>
      </w:pPr>
    </w:p>
    <w:p w14:paraId="13CCD566" w14:textId="77777777" w:rsidR="00EF35B8" w:rsidRDefault="00EF35B8" w:rsidP="00EF35B8">
      <w:pPr>
        <w:rPr>
          <w:rFonts w:eastAsia="Times New Roman"/>
        </w:rPr>
      </w:pPr>
      <w:r>
        <w:rPr>
          <w:rFonts w:eastAsia="Times New Roman"/>
        </w:rPr>
        <w:t>2012 Religious Educators Excellence Award.</w:t>
      </w:r>
    </w:p>
    <w:p w14:paraId="34235E5B" w14:textId="77777777" w:rsidR="00EF35B8" w:rsidRDefault="00EF35B8" w:rsidP="00EF35B8">
      <w:pPr>
        <w:rPr>
          <w:rFonts w:eastAsia="Times New Roman"/>
        </w:rPr>
      </w:pPr>
    </w:p>
    <w:p w14:paraId="4BE79AA8" w14:textId="77777777" w:rsidR="00EF35B8" w:rsidRDefault="00EF35B8" w:rsidP="00EF35B8">
      <w:pPr>
        <w:rPr>
          <w:rFonts w:eastAsia="Times New Roman"/>
        </w:rPr>
      </w:pPr>
      <w:r>
        <w:rPr>
          <w:rFonts w:eastAsia="Times New Roman"/>
        </w:rPr>
        <w:t>Enjoy golfing, traveling with friends, family vacations, and spending time at the beach reading. Love Christmas. </w:t>
      </w:r>
    </w:p>
    <w:p w14:paraId="0F24F175" w14:textId="77777777" w:rsidR="00EF35B8" w:rsidRDefault="00EF35B8" w:rsidP="00EF35B8">
      <w:pPr>
        <w:rPr>
          <w:rFonts w:eastAsia="Times New Roman"/>
        </w:rPr>
      </w:pPr>
    </w:p>
    <w:p w14:paraId="174FC17D" w14:textId="77777777" w:rsidR="00EF35B8" w:rsidRDefault="00EF35B8" w:rsidP="00EF35B8">
      <w:pPr>
        <w:rPr>
          <w:rFonts w:eastAsia="Times New Roman"/>
        </w:rPr>
      </w:pPr>
      <w:r>
        <w:rPr>
          <w:rFonts w:eastAsia="Times New Roman"/>
        </w:rPr>
        <w:t>Influenced by the SCN’s (love of Christ impels us) and Thomas Merton </w:t>
      </w:r>
    </w:p>
    <w:p w14:paraId="69BEA3C9" w14:textId="0F2B0F50" w:rsidR="00EF35B8" w:rsidRDefault="00EF35B8" w:rsidP="00EF35B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DBD6888" wp14:editId="2D862AF7">
            <wp:extent cx="2047875" cy="2238375"/>
            <wp:effectExtent l="0" t="0" r="9525" b="9525"/>
            <wp:docPr id="6424753" name="Picture 2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753" name="Picture 2" descr="A sign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4BE2" w14:textId="77777777" w:rsidR="00EF35B8" w:rsidRDefault="00EF35B8" w:rsidP="00EF35B8">
      <w:pPr>
        <w:rPr>
          <w:rFonts w:eastAsia="Times New Roman"/>
        </w:rPr>
      </w:pPr>
    </w:p>
    <w:p w14:paraId="40D1EC3A" w14:textId="77777777" w:rsidR="00EF35B8" w:rsidRDefault="00EF35B8" w:rsidP="00EF35B8">
      <w:pPr>
        <w:rPr>
          <w:rFonts w:eastAsia="Times New Roman"/>
        </w:rPr>
      </w:pPr>
      <w:r>
        <w:rPr>
          <w:rFonts w:eastAsia="Times New Roman"/>
        </w:rPr>
        <w:t>Quotes:</w:t>
      </w:r>
    </w:p>
    <w:p w14:paraId="50603FB7" w14:textId="77777777" w:rsidR="00EF35B8" w:rsidRDefault="00EF35B8" w:rsidP="00EF35B8">
      <w:pPr>
        <w:rPr>
          <w:rFonts w:eastAsia="Times New Roman"/>
        </w:rPr>
      </w:pPr>
    </w:p>
    <w:p w14:paraId="22EAB65A" w14:textId="1A1C362D" w:rsidR="00C13BEE" w:rsidRDefault="00EF35B8" w:rsidP="00EF35B8">
      <w:r>
        <w:rPr>
          <w:rFonts w:eastAsia="Times New Roman"/>
          <w:noProof/>
        </w:rPr>
        <w:lastRenderedPageBreak/>
        <w:drawing>
          <wp:inline distT="0" distB="0" distL="0" distR="0" wp14:anchorId="365FEE7E" wp14:editId="2F959FB2">
            <wp:extent cx="5943600" cy="5943600"/>
            <wp:effectExtent l="0" t="0" r="0" b="0"/>
            <wp:docPr id="646478189" name="Picture 1" descr="A purple and black qu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78189" name="Picture 1" descr="A purple and black quo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8"/>
    <w:rsid w:val="00194D97"/>
    <w:rsid w:val="00880136"/>
    <w:rsid w:val="00C13BEE"/>
    <w:rsid w:val="00E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2131"/>
  <w15:chartTrackingRefBased/>
  <w15:docId w15:val="{8A4A0F98-8D89-42AA-BDE0-0FFA228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B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Carver</dc:creator>
  <cp:keywords/>
  <dc:description/>
  <cp:lastModifiedBy>Jen Carver</cp:lastModifiedBy>
  <cp:revision>1</cp:revision>
  <dcterms:created xsi:type="dcterms:W3CDTF">2023-09-19T12:32:00Z</dcterms:created>
  <dcterms:modified xsi:type="dcterms:W3CDTF">2023-09-19T12:32:00Z</dcterms:modified>
</cp:coreProperties>
</file>